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2017-2022年中国专业级功率放大器市场分析及投资策略研究报告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2017-2022年中国专业级功率放大器市场分析及投资策略研究报告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2017-2022年中国专业级功率放大器市场分析及投资策略研究报告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2017-2022年中国专业级功率放大器市场分析及投资策略研究报告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