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2017-2022年中国电信增值业务(VAS)产业发展现状及市场监测报告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2017-2022年中国电信增值业务(VAS)产业发展现状及市场监测报告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2017-2022年中国电信增值业务(VAS)产业发展现状及市场监测报告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2017-2022年中国电信增值业务(VAS)产业发展现状及市场监测报告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