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2017-2022年中国纺织洗涤信息化市场需求及投资前景分析报告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2017-2022年中国纺织洗涤信息化市场需求及投资前景分析报告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2017-2022年中国纺织洗涤信息化市场需求及投资前景分析报告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2017-2022年中国纺织洗涤信息化市场需求及投资前景分析报告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