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2017-2022年中国汽车柴油机市场分析及投资策略研究报告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2017-2022年中国汽车柴油机市场分析及投资策略研究报告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2017-2022年中国汽车柴油机市场分析及投资策略研究报告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https://www.icandata.com/view/284025.html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https://www.icandata.com/view/284025.html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2017-2022年中国汽车柴油机市场分析及投资策略研究报告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284025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