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2017-2022年中国燃气发电市场发展现状及战略咨询报告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2017-2022年中国燃气发电市场发展现状及战略咨询报告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2017-2022年中国燃气发电市场发展现状及战略咨询报告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2017-2022年中国燃气发电市场发展现状及战略咨询报告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284477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