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2017-2022年中国医药行业电子商务市场发展现状及战略咨询报告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2017-2022年中国医药行业电子商务市场发展现状及战略咨询报告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2017-2022年中国医药行业电子商务市场发展现状及战略咨询报告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2017-2022年中国医药行业电子商务市场发展现状及战略咨询报告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