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混合动力客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混合动力客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混合动力客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混合动力客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