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2017-2022年中国财务公司市场分析及投资策略研究报告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2017-2022年中国财务公司市场分析及投资策略研究报告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2017-2022年中国财务公司市场分析及投资策略研究报告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2017-2022年中国财务公司市场分析及投资策略研究报告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