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2017-2022年中国造纸化学品市场发展现状及战略咨询报告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2017-2022年中国造纸化学品市场发展现状及战略咨询报告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2017-2022年中国造纸化学品市场发展现状及战略咨询报告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2017-2022年中国造纸化学品市场发展现状及战略咨询报告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