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2017-2022年中国复合液体化肥市场分析及投资策略研究报告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2017-2022年中国复合液体化肥市场分析及投资策略研究报告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2017-2022年中国复合液体化肥市场分析及投资策略研究报告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2017-2022年中国复合液体化肥市场分析及投资策略研究报告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