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2017-2022年中国等离子喷涂材料市场需求及投资前景分析报告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2017-2022年中国等离子喷涂材料市场需求及投资前景分析报告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2017-2022年中国等离子喷涂材料市场需求及投资前景分析报告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2017-2022年中国等离子喷涂材料市场需求及投资前景分析报告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