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2017-2023年中国新资源食品市场分析及投资策略研究报告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2017-2023年中国新资源食品市场分析及投资策略研究报告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2017-2023年中国新资源食品市场分析及投资策略研究报告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2017-2023年中国新资源食品市场分析及投资策略研究报告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286476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