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2017-2023年中国非通信用光缆市场需求及投资前景分析报告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2017-2023年中国非通信用光缆市场需求及投资前景分析报告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2017-2023年中国非通信用光缆市场需求及投资前景分析报告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2017-2023年中国非通信用光缆市场需求及投资前景分析报告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