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2017-2023年中国铁路车辆制造业用钢市场需求及投资前景分析报告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2017-2023年中国铁路车辆制造业用钢市场需求及投资前景分析报告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2017-2023年中国铁路车辆制造业用钢市场需求及投资前景分析报告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2017-2023年中国铁路车辆制造业用钢市场需求及投资前景分析报告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