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2017-2023年中国儿童家具市场发展现状及战略咨询报告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2017-2023年中国儿童家具市场发展现状及战略咨询报告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2017-2023年中国儿童家具市场发展现状及战略咨询报告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2017-2023年中国儿童家具市场发展现状及战略咨询报告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