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2017-2023年中国LED和太阳能光伏市场发展现状及战略咨询报告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2017-2023年中国LED和太阳能光伏市场发展现状及战略咨询报告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2017-2023年中国LED和太阳能光伏市场发展现状及战略咨询报告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2017-2023年中国LED和太阳能光伏市场发展现状及战略咨询报告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