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2017-2023年中国创客中心建设市场发展现状及战略咨询报告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2017-2023年中国创客中心建设市场发展现状及战略咨询报告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2017-2023年中国创客中心建设市场发展现状及战略咨询报告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https://www.icandata.com/view/287662.html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https://www.icandata.com/view/287662.html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2017-2023年中国创客中心建设市场发展现状及战略咨询报告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287662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