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2017-2023年中国主题地产市场分析及投资策略研究报告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2017-2023年中国主题地产市场分析及投资策略研究报告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2017-2023年中国主题地产市场分析及投资策略研究报告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2017-2023年中国主题地产市场分析及投资策略研究报告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