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再生橡胶制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再生橡胶制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再生橡胶制造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再生橡胶制造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