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2017-2023年中国财务公司产业发展现状及市场监测报告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2017-2023年中国财务公司产业发展现状及市场监测报告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2017-2023年中国财务公司产业发展现状及市场监测报告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https://www.icandata.com/view/288098.html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https://www.icandata.com/view/288098.html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2017-2023年中国财务公司产业发展现状及市场监测报告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288098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