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2017-2023年中国财务公司产业发展现状及市场监测报告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2017-2023年中国财务公司产业发展现状及市场监测报告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2017-2023年中国财务公司产业发展现状及市场监测报告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2017-2023年中国财务公司产业发展现状及市场监测报告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