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2017-2023年中国通信终端设备制造市场发展现状及战略咨询报告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2017-2023年中国通信终端设备制造市场发展现状及战略咨询报告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2017-2023年中国通信终端设备制造市场发展现状及战略咨询报告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2017-2023年中国通信终端设备制造市场发展现状及战略咨询报告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