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2017-2023年中国驾驶室及车身总成市场需求及投资前景分析报告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2017-2023年中国驾驶室及车身总成市场需求及投资前景分析报告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2017-2023年中国驾驶室及车身总成市场需求及投资前景分析报告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2017-2023年中国驾驶室及车身总成市场需求及投资前景分析报告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