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2017-2023年中国前桥总成市场需求及投资前景分析报告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2017-2023年中国前桥总成市场需求及投资前景分析报告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2017-2023年中国前桥总成市场需求及投资前景分析报告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2017-2023年中国前桥总成市场需求及投资前景分析报告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