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2018-2024年中国产业金融服务行业市场评估分析及发展前景调研战略研究报告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2018-2024年中国产业金融服务行业市场评估分析及发展前景调研战略研究报告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2018-2024年中国产业金融服务行业市场评估分析及发展前景调研战略研究报告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https://www.icandata.com/view/288199.html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https://www.icandata.com/view/288199.html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2018-2024年中国产业金融服务行业市场评估分析及发展前景调研战略研究报告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288199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