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2018-2024年中国生物质固体燃料行业市场发展现状调研及投资趋势前景报告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2018-2024年中国生物质固体燃料行业市场发展现状调研及投资趋势前景报告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2018-2024年中国生物质固体燃料行业市场发展现状调研及投资趋势前景报告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2018-2024年中国生物质固体燃料行业市场发展现状调研及投资趋势前景报告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