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2018-2024年中国进口葡萄酒流通与投资行业市场运营态势及投资战略咨询报告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2018-2024年中国进口葡萄酒流通与投资行业市场运营态势及投资战略咨询报告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2018-2024年中国进口葡萄酒流通与投资行业市场运营态势及投资战略咨询报告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https://www.icandata.com/view/288386.html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https://www.icandata.com/view/288386.html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2018-2024年中国进口葡萄酒流通与投资行业市场运营态势及投资战略咨询报告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288386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