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食品饮料用主剂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食品饮料用主剂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食品饮料用主剂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69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69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食品饮料用主剂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69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