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2018-2024年中国条码识读设备行业市场深度评估及发展前景预测报告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2018-2024年中国条码识读设备行业市场深度评估及发展前景预测报告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2018-2024年中国条码识读设备行业市场深度评估及发展前景预测报告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2018-2024年中国条码识读设备行业市场深度评估及发展前景预测报告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