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2018-2024年中国配电网建设行业市场专项调研及投资前景分析报告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2018-2024年中国配电网建设行业市场专项调研及投资前景分析报告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2018-2024年中国配电网建设行业市场专项调研及投资前景分析报告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2018-2024年中国配电网建设行业市场专项调研及投资前景分析报告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