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2018-2024年中国电源管理芯片行业市场深度评估及发展前景预测报告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2018-2024年中国电源管理芯片行业市场深度评估及发展前景预测报告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2018-2024年中国电源管理芯片行业市场深度评估及发展前景预测报告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2018-2024年中国电源管理芯片行业市场深度评估及发展前景预测报告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