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4G家庭宽带产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4G家庭宽带产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4G家庭宽带产品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4G家庭宽带产品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