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2018-2024年中国航标器材制造行业市场发展现状调研及投资趋势前景报告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2018-2024年中国航标器材制造行业市场发展现状调研及投资趋势前景报告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2018-2024年中国航标器材制造行业市场发展现状调研及投资趋势前景报告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https://www.icandata.com/view/290090.html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https://www.icandata.com/view/290090.html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2018-2024年中国航标器材制造行业市场发展现状调研及投资趋势前景报告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290090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