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2018-2024年中国噪音与振动控制设备行业市场运营态势及投资战略咨询报告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2018-2024年中国噪音与振动控制设备行业市场运营态势及投资战略咨询报告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2018-2024年中国噪音与振动控制设备行业市场运营态势及投资战略咨询报告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2018-2024年中国噪音与振动控制设备行业市场运营态势及投资战略咨询报告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290127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