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2018-2024年中国媒体单位广告行业市场运营状况分析及投资规划建议咨询报告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2018-2024年中国媒体单位广告行业市场运营状况分析及投资规划建议咨询报告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2018-2024年中国媒体单位广告行业市场运营状况分析及投资规划建议咨询报告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https://www.icandata.com/view/290662.html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https://www.icandata.com/view/290662.html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2018-2024年中国媒体单位广告行业市场运营状况分析及投资规划建议咨询报告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290662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