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2018-2024中国风电EPC工程行业市场发展现状调研及投资趋势前景报告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2018-2024中国风电EPC工程行业市场发展现状调研及投资趋势前景报告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2018-2024中国风电EPC工程行业市场发展现状调研及投资趋势前景报告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2018-2024中国风电EPC工程行业市场发展现状调研及投资趋势前景报告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