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2018-2024年中国热力生产和供应行业市场评估分析及发展前景调研战略研究报告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2018-2024年中国热力生产和供应行业市场评估分析及发展前景调研战略研究报告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2018-2024年中国热力生产和供应行业市场评估分析及发展前景调研战略研究报告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2018年2月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https://www.icandata.com/view/291073.html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https://www.icandata.com/view/291073.html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2018-2024年中国热力生产和供应行业市场评估分析及发展前景调研战略研究报告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291073</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