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2018-2024年中国带材及钢带行业市场运营态势及投资战略咨询报告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2018-2024年中国带材及钢带行业市场运营态势及投资战略咨询报告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2018-2024年中国带材及钢带行业市场运营态势及投资战略咨询报告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2018-2024年中国带材及钢带行业市场运营态势及投资战略咨询报告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