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2018-2024年中国基金小镇项目建设行业市场深度调研及未来发展趋势研究报告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2018-2024年中国基金小镇项目建设行业市场深度调研及未来发展趋势研究报告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2018-2024年中国基金小镇项目建设行业市场深度调研及未来发展趋势研究报告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https://www.icandata.com/view/291363.html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https://www.icandata.com/view/291363.html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2018-2024年中国基金小镇项目建设行业市场深度调研及未来发展趋势研究报告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291363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