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2018-2024年中国市值管理服务行业市场深度调研及未来发展趋势研究报告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2018-2024年中国市值管理服务行业市场深度调研及未来发展趋势研究报告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2018-2024年中国市值管理服务行业市场深度调研及未来发展趋势研究报告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https://www.icandata.com/view/291535.html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https://www.icandata.com/view/291535.html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2018-2024年中国市值管理服务行业市场深度调研及未来发展趋势研究报告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291535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