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2018-2024年中国室内设计行业市场发展现状调研及投资趋势前景报告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2018-2024年中国室内设计行业市场发展现状调研及投资趋势前景报告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2018-2024年中国室内设计行业市场发展现状调研及投资趋势前景报告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2018-2024年中国室内设计行业市场发展现状调研及投资趋势前景报告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292516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