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2018-2024年中国纳米新材料行业市场运营状况分析及投资规划建议咨询报告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2018-2024年中国纳米新材料行业市场运营状况分析及投资规划建议咨询报告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2018-2024年中国纳米新材料行业市场运营状况分析及投资规划建议咨询报告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2018-2024年中国纳米新材料行业市场运营状况分析及投资规划建议咨询报告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