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2018-2024年中国医药冷链物流行业市场评估分析及发展前景调研战略研究报告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2018-2024年中国医药冷链物流行业市场评估分析及发展前景调研战略研究报告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2018-2024年中国医药冷链物流行业市场评估分析及发展前景调研战略研究报告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2018年6月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https://www.icandata.com/view/293324.html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https://www.icandata.com/view/293324.html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2018-2024年中国医药冷链物流行业市场评估分析及发展前景调研战略研究报告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293324</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