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食品饮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食品饮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食品饮料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食品饮料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