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2018-2024年中国种用早籼稻行业市场专项调研及投资前景分析报告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2018-2024年中国种用早籼稻行业市场专项调研及投资前景分析报告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2018-2024年中国种用早籼稻行业市场专项调研及投资前景分析报告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2018-2024年中国种用早籼稻行业市场专项调研及投资前景分析报告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