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2018-2024年中国乐器制造行业市场评估分析及发展前景调研战略研究报告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2018-2024年中国乐器制造行业市场评估分析及发展前景调研战略研究报告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2018-2024年中国乐器制造行业市场评估分析及发展前景调研战略研究报告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https://www.icandata.com/view/294166.html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https://www.icandata.com/view/294166.html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2018-2024年中国乐器制造行业市场评估分析及发展前景调研战略研究报告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294166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