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2018-2024年中国货车后行业市场运营状况分析及投资规划建议咨询报告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2018-2024年中国货车后行业市场运营状况分析及投资规划建议咨询报告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2018-2024年中国货车后行业市场运营状况分析及投资规划建议咨询报告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https://www.icandata.com/view/294283.html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https://www.icandata.com/view/294283.html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2018-2024年中国货车后行业市场运营状况分析及投资规划建议咨询报告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294283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