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2018-2024年中国再生橡胶制造行业市场深度调研及未来发展趋势研究报告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2018-2024年中国再生橡胶制造行业市场深度调研及未来发展趋势研究报告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2018-2024年中国再生橡胶制造行业市场深度调研及未来发展趋势研究报告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2018-2024年中国再生橡胶制造行业市场深度调研及未来发展趋势研究报告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294470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