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2008年-2010年中国粗钢行业市场前景分析报告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2008年-2010年中国粗钢行业市场前景分析报告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2008年-2010年中国粗钢行业市场前景分析报告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2008年-2010年中国粗钢行业市场前景分析报告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