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2018-2024年中国智能城市轨道交通行业市场发展现状调研及投资趋势前景报告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2018-2024年中国智能城市轨道交通行业市场发展现状调研及投资趋势前景报告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2018-2024年中国智能城市轨道交通行业市场发展现状调研及投资趋势前景报告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https://www.icandata.com/view/295369.html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https://www.icandata.com/view/295369.html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2018-2024年中国智能城市轨道交通行业市场发展现状调研及投资趋势前景报告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295369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